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92" w:rsidRPr="006E1452" w:rsidRDefault="006E1452">
      <w:r w:rsidRPr="006E1452">
        <w:t xml:space="preserve"> </w:t>
      </w:r>
    </w:p>
    <w:p w:rsidR="006E1452" w:rsidRPr="006E1452" w:rsidRDefault="006E1452" w:rsidP="006E1452">
      <w:pPr>
        <w:shd w:val="clear" w:color="auto" w:fill="FFFFFF"/>
        <w:spacing w:after="0" w:line="240" w:lineRule="auto"/>
        <w:textAlignment w:val="baseline"/>
        <w:rPr>
          <w:rFonts w:ascii="Arial" w:eastAsia="Times New Roman" w:hAnsi="Arial" w:cs="Arial"/>
          <w:color w:val="393939"/>
          <w:sz w:val="20"/>
          <w:szCs w:val="20"/>
        </w:rPr>
      </w:pPr>
      <w:r w:rsidRPr="006E1452">
        <w:rPr>
          <w:rFonts w:ascii="Lucida Sans Unicode" w:eastAsia="Times New Roman" w:hAnsi="Lucida Sans Unicode" w:cs="Lucida Sans Unicode"/>
          <w:b/>
          <w:bCs/>
          <w:color w:val="393939"/>
          <w:sz w:val="24"/>
          <w:szCs w:val="24"/>
          <w:bdr w:val="none" w:sz="0" w:space="0" w:color="auto" w:frame="1"/>
        </w:rPr>
        <w:t>1. Η εξάπλωση των Αράβων</w:t>
      </w:r>
    </w:p>
    <w:p w:rsidR="006E1452" w:rsidRPr="006E1452" w:rsidRDefault="006E1452" w:rsidP="006E1452">
      <w:pPr>
        <w:spacing w:after="0" w:line="240" w:lineRule="auto"/>
        <w:rPr>
          <w:rFonts w:ascii="Times New Roman" w:eastAsia="Times New Roman" w:hAnsi="Times New Roman" w:cs="Times New Roman"/>
          <w:sz w:val="24"/>
          <w:szCs w:val="24"/>
        </w:rPr>
      </w:pPr>
      <w:r w:rsidRPr="006E1452">
        <w:rPr>
          <w:rFonts w:ascii="Arial" w:eastAsia="Times New Roman" w:hAnsi="Arial" w:cs="Arial"/>
          <w:color w:val="393939"/>
          <w:sz w:val="24"/>
          <w:szCs w:val="24"/>
          <w:bdr w:val="none" w:sz="0" w:space="0" w:color="auto" w:frame="1"/>
          <w:shd w:val="clear" w:color="auto" w:fill="FFFFFF"/>
        </w:rPr>
        <w:br/>
      </w:r>
    </w:p>
    <w:p w:rsidR="006E1452" w:rsidRPr="006E1452" w:rsidRDefault="006E1452" w:rsidP="006E1452">
      <w:pPr>
        <w:shd w:val="clear" w:color="auto" w:fill="FFFFFF"/>
        <w:spacing w:after="0" w:line="240" w:lineRule="auto"/>
        <w:textAlignment w:val="baseline"/>
        <w:rPr>
          <w:rFonts w:ascii="Arial" w:eastAsia="Times New Roman" w:hAnsi="Arial" w:cs="Arial"/>
          <w:color w:val="393939"/>
          <w:sz w:val="20"/>
          <w:szCs w:val="20"/>
        </w:rPr>
      </w:pPr>
      <w:r w:rsidRPr="006E1452">
        <w:rPr>
          <w:rFonts w:ascii="inherit" w:eastAsia="Times New Roman" w:hAnsi="inherit" w:cs="Arial"/>
          <w:color w:val="393939"/>
          <w:sz w:val="24"/>
          <w:szCs w:val="24"/>
          <w:bdr w:val="none" w:sz="0" w:space="0" w:color="auto" w:frame="1"/>
        </w:rPr>
        <w:br/>
      </w:r>
    </w:p>
    <w:p w:rsidR="006E1452" w:rsidRPr="006E1452" w:rsidRDefault="006E1452" w:rsidP="006E1452">
      <w:pPr>
        <w:spacing w:after="0" w:line="240" w:lineRule="auto"/>
        <w:rPr>
          <w:rFonts w:ascii="Times New Roman" w:eastAsia="Times New Roman" w:hAnsi="Times New Roman" w:cs="Times New Roman"/>
          <w:sz w:val="24"/>
          <w:szCs w:val="24"/>
        </w:rPr>
      </w:pPr>
      <w:r w:rsidRPr="006E1452">
        <w:rPr>
          <w:rFonts w:ascii="Arial" w:eastAsia="Times New Roman" w:hAnsi="Arial" w:cs="Arial"/>
          <w:color w:val="393939"/>
          <w:sz w:val="24"/>
          <w:szCs w:val="24"/>
          <w:bdr w:val="none" w:sz="0" w:space="0" w:color="auto" w:frame="1"/>
          <w:shd w:val="clear" w:color="auto" w:fill="FFFFFF"/>
        </w:rPr>
        <w:br/>
      </w:r>
    </w:p>
    <w:p w:rsidR="006E1452" w:rsidRPr="006E1452" w:rsidRDefault="006E1452" w:rsidP="006E1452">
      <w:pPr>
        <w:shd w:val="clear" w:color="auto" w:fill="FFFFFF"/>
        <w:spacing w:after="0" w:line="240" w:lineRule="auto"/>
        <w:textAlignment w:val="baseline"/>
        <w:rPr>
          <w:rFonts w:ascii="Arial" w:eastAsia="Times New Roman" w:hAnsi="Arial" w:cs="Arial"/>
          <w:color w:val="393939"/>
          <w:sz w:val="20"/>
          <w:szCs w:val="20"/>
        </w:rPr>
      </w:pPr>
      <w:r w:rsidRPr="006E1452">
        <w:rPr>
          <w:rFonts w:ascii="Lucida Sans Unicode" w:eastAsia="Times New Roman" w:hAnsi="Lucida Sans Unicode" w:cs="Lucida Sans Unicode"/>
          <w:color w:val="393939"/>
          <w:sz w:val="24"/>
          <w:szCs w:val="24"/>
          <w:bdr w:val="none" w:sz="0" w:space="0" w:color="auto" w:frame="1"/>
        </w:rPr>
        <w:t>          Το Ισλάμ είναι μια μονοθεϊστική θρησκεία που ίδρυσε ο</w:t>
      </w:r>
      <w:r w:rsidRPr="006E1452">
        <w:rPr>
          <w:rFonts w:ascii="Lucida Sans Unicode" w:eastAsia="Times New Roman" w:hAnsi="Lucida Sans Unicode" w:cs="Lucida Sans Unicode"/>
          <w:color w:val="393939"/>
          <w:sz w:val="24"/>
          <w:szCs w:val="24"/>
        </w:rPr>
        <w:t> </w:t>
      </w:r>
      <w:r w:rsidRPr="006E1452">
        <w:rPr>
          <w:rFonts w:ascii="inherit" w:eastAsia="Times New Roman" w:hAnsi="inherit" w:cs="Lucida Sans Unicode"/>
          <w:b/>
          <w:bCs/>
          <w:color w:val="393939"/>
          <w:sz w:val="24"/>
          <w:szCs w:val="24"/>
          <w:bdr w:val="none" w:sz="0" w:space="0" w:color="auto" w:frame="1"/>
        </w:rPr>
        <w:t>Μωάμεθ</w:t>
      </w:r>
      <w:r w:rsidRPr="006E1452">
        <w:rPr>
          <w:rFonts w:ascii="Lucida Sans Unicode" w:eastAsia="Times New Roman" w:hAnsi="Lucida Sans Unicode" w:cs="Lucida Sans Unicode"/>
          <w:color w:val="393939"/>
          <w:sz w:val="24"/>
          <w:szCs w:val="24"/>
          <w:bdr w:val="none" w:sz="0" w:space="0" w:color="auto" w:frame="1"/>
        </w:rPr>
        <w:t>, επηρεασμένος από το Χριστιανισμό και τον Ιουδαϊσμό. Ιερό βιβλίο είναι το</w:t>
      </w:r>
      <w:r w:rsidRPr="006E1452">
        <w:rPr>
          <w:rFonts w:ascii="Lucida Sans Unicode" w:eastAsia="Times New Roman" w:hAnsi="Lucida Sans Unicode" w:cs="Lucida Sans Unicode"/>
          <w:color w:val="393939"/>
          <w:sz w:val="24"/>
          <w:szCs w:val="24"/>
        </w:rPr>
        <w:t> </w:t>
      </w:r>
      <w:r w:rsidRPr="006E1452">
        <w:rPr>
          <w:rFonts w:ascii="inherit" w:eastAsia="Times New Roman" w:hAnsi="inherit" w:cs="Lucida Sans Unicode"/>
          <w:b/>
          <w:bCs/>
          <w:color w:val="393939"/>
          <w:sz w:val="24"/>
          <w:szCs w:val="24"/>
          <w:bdr w:val="none" w:sz="0" w:space="0" w:color="auto" w:frame="1"/>
        </w:rPr>
        <w:t>Κοράνι.</w:t>
      </w:r>
      <w:r w:rsidRPr="006E1452">
        <w:rPr>
          <w:rFonts w:ascii="Lucida Sans Unicode" w:eastAsia="Times New Roman" w:hAnsi="Lucida Sans Unicode" w:cs="Lucida Sans Unicode"/>
          <w:color w:val="393939"/>
          <w:sz w:val="24"/>
          <w:szCs w:val="24"/>
        </w:rPr>
        <w:t> </w:t>
      </w:r>
      <w:r w:rsidRPr="006E1452">
        <w:rPr>
          <w:rFonts w:ascii="Lucida Sans Unicode" w:eastAsia="Times New Roman" w:hAnsi="Lucida Sans Unicode" w:cs="Lucida Sans Unicode"/>
          <w:color w:val="393939"/>
          <w:sz w:val="24"/>
          <w:szCs w:val="24"/>
          <w:bdr w:val="none" w:sz="0" w:space="0" w:color="auto" w:frame="1"/>
        </w:rPr>
        <w:t>Κάθε μουσουλμάνος είναι υποχρεωμένος να διαδίδει το Ισλάμ με ιερό πόλεμο (</w:t>
      </w:r>
      <w:r w:rsidRPr="006E1452">
        <w:rPr>
          <w:rFonts w:ascii="inherit" w:eastAsia="Times New Roman" w:hAnsi="inherit" w:cs="Lucida Sans Unicode"/>
          <w:b/>
          <w:bCs/>
          <w:color w:val="393939"/>
          <w:sz w:val="24"/>
          <w:szCs w:val="24"/>
          <w:bdr w:val="none" w:sz="0" w:space="0" w:color="auto" w:frame="1"/>
        </w:rPr>
        <w:t>Τζιχάντ</w:t>
      </w:r>
      <w:r w:rsidRPr="006E1452">
        <w:rPr>
          <w:rFonts w:ascii="Lucida Sans Unicode" w:eastAsia="Times New Roman" w:hAnsi="Lucida Sans Unicode" w:cs="Lucida Sans Unicode"/>
          <w:color w:val="393939"/>
          <w:sz w:val="24"/>
          <w:szCs w:val="24"/>
          <w:bdr w:val="none" w:sz="0" w:space="0" w:color="auto" w:frame="1"/>
        </w:rPr>
        <w:t>). Αφετηρία του αραβικού χρονολογικού συστήματος είναι το έτος</w:t>
      </w:r>
      <w:r w:rsidRPr="006E1452">
        <w:rPr>
          <w:rFonts w:ascii="Lucida Sans Unicode" w:eastAsia="Times New Roman" w:hAnsi="Lucida Sans Unicode" w:cs="Lucida Sans Unicode"/>
          <w:color w:val="393939"/>
          <w:sz w:val="24"/>
          <w:szCs w:val="24"/>
        </w:rPr>
        <w:t> </w:t>
      </w:r>
      <w:r w:rsidRPr="006E1452">
        <w:rPr>
          <w:rFonts w:ascii="inherit" w:eastAsia="Times New Roman" w:hAnsi="inherit" w:cs="Lucida Sans Unicode"/>
          <w:b/>
          <w:bCs/>
          <w:color w:val="393939"/>
          <w:sz w:val="24"/>
          <w:szCs w:val="24"/>
          <w:bdr w:val="none" w:sz="0" w:space="0" w:color="auto" w:frame="1"/>
        </w:rPr>
        <w:t>622</w:t>
      </w:r>
      <w:r w:rsidRPr="006E1452">
        <w:rPr>
          <w:rFonts w:ascii="Lucida Sans Unicode" w:eastAsia="Times New Roman" w:hAnsi="Lucida Sans Unicode" w:cs="Lucida Sans Unicode"/>
          <w:color w:val="393939"/>
          <w:sz w:val="24"/>
          <w:szCs w:val="24"/>
        </w:rPr>
        <w:t> </w:t>
      </w:r>
      <w:r w:rsidRPr="006E1452">
        <w:rPr>
          <w:rFonts w:ascii="Lucida Sans Unicode" w:eastAsia="Times New Roman" w:hAnsi="Lucida Sans Unicode" w:cs="Lucida Sans Unicode"/>
          <w:color w:val="393939"/>
          <w:sz w:val="24"/>
          <w:szCs w:val="24"/>
          <w:bdr w:val="none" w:sz="0" w:space="0" w:color="auto" w:frame="1"/>
        </w:rPr>
        <w:t>(Εγίρα)</w:t>
      </w:r>
    </w:p>
    <w:p w:rsidR="006E1452" w:rsidRPr="006E1452" w:rsidRDefault="006E1452" w:rsidP="006E1452">
      <w:pPr>
        <w:spacing w:after="0" w:line="240" w:lineRule="auto"/>
        <w:rPr>
          <w:rFonts w:ascii="Times New Roman" w:eastAsia="Times New Roman" w:hAnsi="Times New Roman" w:cs="Times New Roman"/>
          <w:sz w:val="24"/>
          <w:szCs w:val="24"/>
        </w:rPr>
      </w:pPr>
      <w:r w:rsidRPr="006E1452">
        <w:rPr>
          <w:rFonts w:ascii="Arial" w:eastAsia="Times New Roman" w:hAnsi="Arial" w:cs="Arial"/>
          <w:color w:val="393939"/>
          <w:sz w:val="24"/>
          <w:szCs w:val="24"/>
          <w:bdr w:val="none" w:sz="0" w:space="0" w:color="auto" w:frame="1"/>
          <w:shd w:val="clear" w:color="auto" w:fill="FFFFFF"/>
        </w:rPr>
        <w:br/>
      </w:r>
    </w:p>
    <w:p w:rsidR="006E1452" w:rsidRPr="006E1452" w:rsidRDefault="006E1452" w:rsidP="006E1452">
      <w:pPr>
        <w:shd w:val="clear" w:color="auto" w:fill="FFFFFF"/>
        <w:spacing w:after="0" w:line="240" w:lineRule="auto"/>
        <w:textAlignment w:val="baseline"/>
        <w:rPr>
          <w:rFonts w:ascii="Arial" w:eastAsia="Times New Roman" w:hAnsi="Arial" w:cs="Arial"/>
          <w:color w:val="393939"/>
          <w:sz w:val="20"/>
          <w:szCs w:val="20"/>
        </w:rPr>
      </w:pPr>
      <w:r w:rsidRPr="006E1452">
        <w:rPr>
          <w:rFonts w:ascii="Lucida Sans Unicode" w:eastAsia="Times New Roman" w:hAnsi="Lucida Sans Unicode" w:cs="Lucida Sans Unicode"/>
          <w:color w:val="393939"/>
          <w:sz w:val="24"/>
          <w:szCs w:val="24"/>
          <w:bdr w:val="none" w:sz="0" w:space="0" w:color="auto" w:frame="1"/>
        </w:rPr>
        <w:t>          Μέσα σε έναν αιώνα οι Άραβες εξορμούν από την Αραβική χερσόνησο και κατακτούν πολλές βυζαντινές περιοχές, μεταξύ των οποίων τη Συρία. Περνούν στην Αίγυπτο, κατακτούν τη Βόρεια Αφρική και ένα μεγάλο τμήμα της Ιβηρικής χερσονήσου. Τους σταματά στο</w:t>
      </w:r>
      <w:r w:rsidRPr="006E1452">
        <w:rPr>
          <w:rFonts w:ascii="Lucida Sans Unicode" w:eastAsia="Times New Roman" w:hAnsi="Lucida Sans Unicode" w:cs="Lucida Sans Unicode"/>
          <w:color w:val="393939"/>
          <w:sz w:val="24"/>
          <w:szCs w:val="24"/>
        </w:rPr>
        <w:t> </w:t>
      </w:r>
      <w:r w:rsidRPr="006E1452">
        <w:rPr>
          <w:rFonts w:ascii="inherit" w:eastAsia="Times New Roman" w:hAnsi="inherit" w:cs="Lucida Sans Unicode"/>
          <w:b/>
          <w:bCs/>
          <w:color w:val="393939"/>
          <w:sz w:val="24"/>
          <w:szCs w:val="24"/>
          <w:bdr w:val="none" w:sz="0" w:space="0" w:color="auto" w:frame="1"/>
        </w:rPr>
        <w:t>Πουατιέ</w:t>
      </w:r>
      <w:r w:rsidRPr="006E1452">
        <w:rPr>
          <w:rFonts w:ascii="Lucida Sans Unicode" w:eastAsia="Times New Roman" w:hAnsi="Lucida Sans Unicode" w:cs="Lucida Sans Unicode"/>
          <w:color w:val="393939"/>
          <w:sz w:val="24"/>
          <w:szCs w:val="24"/>
        </w:rPr>
        <w:t> </w:t>
      </w:r>
      <w:r w:rsidRPr="006E1452">
        <w:rPr>
          <w:rFonts w:ascii="Lucida Sans Unicode" w:eastAsia="Times New Roman" w:hAnsi="Lucida Sans Unicode" w:cs="Lucida Sans Unicode"/>
          <w:color w:val="393939"/>
          <w:sz w:val="24"/>
          <w:szCs w:val="24"/>
          <w:bdr w:val="none" w:sz="0" w:space="0" w:color="auto" w:frame="1"/>
        </w:rPr>
        <w:t>της Γαλλίας, το 732 ο</w:t>
      </w:r>
      <w:r w:rsidRPr="006E1452">
        <w:rPr>
          <w:rFonts w:ascii="Lucida Sans Unicode" w:eastAsia="Times New Roman" w:hAnsi="Lucida Sans Unicode" w:cs="Lucida Sans Unicode"/>
          <w:color w:val="393939"/>
          <w:sz w:val="24"/>
          <w:szCs w:val="24"/>
        </w:rPr>
        <w:t> </w:t>
      </w:r>
      <w:r w:rsidRPr="006E1452">
        <w:rPr>
          <w:rFonts w:ascii="inherit" w:eastAsia="Times New Roman" w:hAnsi="inherit" w:cs="Lucida Sans Unicode"/>
          <w:b/>
          <w:bCs/>
          <w:color w:val="393939"/>
          <w:sz w:val="24"/>
          <w:szCs w:val="24"/>
          <w:bdr w:val="none" w:sz="0" w:space="0" w:color="auto" w:frame="1"/>
        </w:rPr>
        <w:t>Κάρολος Μαρτέλ</w:t>
      </w:r>
      <w:r w:rsidRPr="006E1452">
        <w:rPr>
          <w:rFonts w:ascii="Lucida Sans Unicode" w:eastAsia="Times New Roman" w:hAnsi="Lucida Sans Unicode" w:cs="Lucida Sans Unicode"/>
          <w:color w:val="393939"/>
          <w:sz w:val="24"/>
          <w:szCs w:val="24"/>
          <w:bdr w:val="none" w:sz="0" w:space="0" w:color="auto" w:frame="1"/>
        </w:rPr>
        <w:t>, μαγιοδρόμος (αυλάρχης) των Φράγκων. Κατέλαβαν επίσης την Κύπρο, τη Ρόδο, την Κω, τη Χίο και πολιόρκησαν δυο φορές την Κωνσταντινούπολη, όπου απέτυχαν κυρίως λόγω των ισχυρών τειχών και του</w:t>
      </w:r>
      <w:r w:rsidRPr="006E1452">
        <w:rPr>
          <w:rFonts w:ascii="Lucida Sans Unicode" w:eastAsia="Times New Roman" w:hAnsi="Lucida Sans Unicode" w:cs="Lucida Sans Unicode"/>
          <w:color w:val="393939"/>
          <w:sz w:val="24"/>
          <w:szCs w:val="24"/>
        </w:rPr>
        <w:t> </w:t>
      </w:r>
      <w:r w:rsidRPr="006E1452">
        <w:rPr>
          <w:rFonts w:ascii="inherit" w:eastAsia="Times New Roman" w:hAnsi="inherit" w:cs="Lucida Sans Unicode"/>
          <w:b/>
          <w:bCs/>
          <w:color w:val="393939"/>
          <w:sz w:val="24"/>
          <w:szCs w:val="24"/>
          <w:bdr w:val="none" w:sz="0" w:space="0" w:color="auto" w:frame="1"/>
        </w:rPr>
        <w:t>υγρού πυρός</w:t>
      </w:r>
      <w:r w:rsidRPr="006E1452">
        <w:rPr>
          <w:rFonts w:ascii="Lucida Sans Unicode" w:eastAsia="Times New Roman" w:hAnsi="Lucida Sans Unicode" w:cs="Lucida Sans Unicode"/>
          <w:color w:val="393939"/>
          <w:sz w:val="24"/>
          <w:szCs w:val="24"/>
          <w:bdr w:val="none" w:sz="0" w:space="0" w:color="auto" w:frame="1"/>
        </w:rPr>
        <w:t>(</w:t>
      </w:r>
      <w:r w:rsidRPr="006E1452">
        <w:rPr>
          <w:rFonts w:ascii="inherit" w:eastAsia="Times New Roman" w:hAnsi="inherit" w:cs="Lucida Sans Unicode"/>
          <w:b/>
          <w:bCs/>
          <w:color w:val="393939"/>
          <w:sz w:val="24"/>
          <w:szCs w:val="24"/>
          <w:bdr w:val="none" w:sz="0" w:space="0" w:color="auto" w:frame="1"/>
        </w:rPr>
        <w:t>Καλλίνικος</w:t>
      </w:r>
      <w:r w:rsidRPr="006E1452">
        <w:rPr>
          <w:rFonts w:ascii="Lucida Sans Unicode" w:eastAsia="Times New Roman" w:hAnsi="Lucida Sans Unicode" w:cs="Lucida Sans Unicode"/>
          <w:color w:val="393939"/>
          <w:sz w:val="24"/>
          <w:szCs w:val="24"/>
        </w:rPr>
        <w:t> </w:t>
      </w:r>
      <w:r w:rsidRPr="006E1452">
        <w:rPr>
          <w:rFonts w:ascii="Lucida Sans Unicode" w:eastAsia="Times New Roman" w:hAnsi="Lucida Sans Unicode" w:cs="Lucida Sans Unicode"/>
          <w:color w:val="393939"/>
          <w:sz w:val="24"/>
          <w:szCs w:val="24"/>
          <w:bdr w:val="none" w:sz="0" w:space="0" w:color="auto" w:frame="1"/>
        </w:rPr>
        <w:t>από Συρία). Τέλος κατακτούν την Κρήτη και τη Σικελία.</w:t>
      </w:r>
    </w:p>
    <w:p w:rsidR="006E1452" w:rsidRPr="006E1452" w:rsidRDefault="006E1452" w:rsidP="006E1452">
      <w:pPr>
        <w:spacing w:after="0" w:line="240" w:lineRule="auto"/>
        <w:rPr>
          <w:rFonts w:ascii="Times New Roman" w:eastAsia="Times New Roman" w:hAnsi="Times New Roman" w:cs="Times New Roman"/>
          <w:sz w:val="24"/>
          <w:szCs w:val="24"/>
        </w:rPr>
      </w:pPr>
      <w:r w:rsidRPr="006E1452">
        <w:rPr>
          <w:rFonts w:ascii="Arial" w:eastAsia="Times New Roman" w:hAnsi="Arial" w:cs="Arial"/>
          <w:color w:val="393939"/>
          <w:sz w:val="24"/>
          <w:szCs w:val="24"/>
          <w:bdr w:val="none" w:sz="0" w:space="0" w:color="auto" w:frame="1"/>
          <w:shd w:val="clear" w:color="auto" w:fill="FFFFFF"/>
        </w:rPr>
        <w:br/>
      </w:r>
    </w:p>
    <w:p w:rsidR="006E1452" w:rsidRPr="006E1452" w:rsidRDefault="006E1452" w:rsidP="006E1452">
      <w:pPr>
        <w:shd w:val="clear" w:color="auto" w:fill="FFFFFF"/>
        <w:spacing w:after="0" w:line="240" w:lineRule="auto"/>
        <w:textAlignment w:val="baseline"/>
        <w:rPr>
          <w:rFonts w:ascii="Arial" w:eastAsia="Times New Roman" w:hAnsi="Arial" w:cs="Arial"/>
          <w:color w:val="393939"/>
          <w:sz w:val="20"/>
          <w:szCs w:val="20"/>
        </w:rPr>
      </w:pPr>
      <w:r w:rsidRPr="006E1452">
        <w:rPr>
          <w:rFonts w:ascii="Lucida Sans Unicode" w:eastAsia="Times New Roman" w:hAnsi="Lucida Sans Unicode" w:cs="Lucida Sans Unicode"/>
          <w:color w:val="393939"/>
          <w:sz w:val="24"/>
          <w:szCs w:val="24"/>
          <w:bdr w:val="none" w:sz="0" w:space="0" w:color="auto" w:frame="1"/>
        </w:rPr>
        <w:t>          Η προέλαση των Αράβων δυσχεραίνει τη θέση του Βυζαντίου, το οποίο συρρικνώνεται εδαφικά. Χάνει σημαντικές πόλεις, μειώνεται η αγροτική παραγωγή και περιορίζεται το εμπόριο.</w:t>
      </w:r>
    </w:p>
    <w:p w:rsidR="001038C6" w:rsidRPr="006E1452" w:rsidRDefault="006E1452" w:rsidP="006E1452">
      <w:r w:rsidRPr="006E1452">
        <w:rPr>
          <w:rFonts w:ascii="Arial" w:eastAsia="Times New Roman" w:hAnsi="Arial" w:cs="Arial"/>
          <w:color w:val="393939"/>
          <w:sz w:val="24"/>
          <w:szCs w:val="24"/>
          <w:bdr w:val="none" w:sz="0" w:space="0" w:color="auto" w:frame="1"/>
          <w:shd w:val="clear" w:color="auto" w:fill="FFFFFF"/>
        </w:rPr>
        <w:br/>
      </w:r>
    </w:p>
    <w:sectPr w:rsidR="001038C6" w:rsidRPr="006E1452" w:rsidSect="007E632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03D99"/>
    <w:rsid w:val="00043C92"/>
    <w:rsid w:val="001038C6"/>
    <w:rsid w:val="00203D99"/>
    <w:rsid w:val="002B4BA1"/>
    <w:rsid w:val="00372793"/>
    <w:rsid w:val="006E1452"/>
    <w:rsid w:val="007E6321"/>
    <w:rsid w:val="00F864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3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E1452"/>
  </w:style>
</w:styles>
</file>

<file path=word/webSettings.xml><?xml version="1.0" encoding="utf-8"?>
<w:webSettings xmlns:r="http://schemas.openxmlformats.org/officeDocument/2006/relationships" xmlns:w="http://schemas.openxmlformats.org/wordprocessingml/2006/main">
  <w:divs>
    <w:div w:id="35423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928</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c:creator>
  <cp:lastModifiedBy>Vana</cp:lastModifiedBy>
  <cp:revision>2</cp:revision>
  <dcterms:created xsi:type="dcterms:W3CDTF">2016-10-19T20:04:00Z</dcterms:created>
  <dcterms:modified xsi:type="dcterms:W3CDTF">2016-10-19T20:04:00Z</dcterms:modified>
</cp:coreProperties>
</file>