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C4" w:rsidRPr="00981BC4" w:rsidRDefault="00981BC4" w:rsidP="00981BC4">
      <w:pPr>
        <w:pStyle w:val="Heading3"/>
        <w:shd w:val="clear" w:color="auto" w:fill="EEB19D"/>
        <w:spacing w:before="0" w:beforeAutospacing="0" w:after="0" w:afterAutospacing="0"/>
        <w:rPr>
          <w:rFonts w:ascii="Calibri" w:hAnsi="Calibri" w:cs="Calibri"/>
          <w:b w:val="0"/>
          <w:bCs w:val="0"/>
          <w:color w:val="4A4A4A"/>
          <w:sz w:val="24"/>
          <w:szCs w:val="24"/>
        </w:rPr>
      </w:pPr>
      <w:r w:rsidRPr="00981BC4">
        <w:rPr>
          <w:rFonts w:ascii="Calibri" w:hAnsi="Calibri" w:cs="Calibri"/>
          <w:sz w:val="24"/>
          <w:szCs w:val="24"/>
        </w:rPr>
        <w:t xml:space="preserve"> </w:t>
      </w:r>
      <w:r w:rsidRPr="00981BC4">
        <w:rPr>
          <w:rFonts w:ascii="Calibri" w:hAnsi="Calibri" w:cs="Calibri"/>
          <w:b w:val="0"/>
          <w:bCs w:val="0"/>
          <w:color w:val="4A4A4A"/>
          <w:sz w:val="24"/>
          <w:szCs w:val="24"/>
        </w:rPr>
        <w:t>ΑΦΗΓΗΣΗ-ΠΕΡΙΓΡΑΦΗ-ΕΠΙΧΕΙΡΗΜΑ-ΠΟΛΥΤΡΟΠΙΚΟ ΚΕΙΜΕΝΟ</w:t>
      </w:r>
    </w:p>
    <w:p w:rsidR="00981BC4" w:rsidRPr="00981BC4" w:rsidRDefault="00981BC4" w:rsidP="00981BC4">
      <w:pPr>
        <w:shd w:val="clear" w:color="auto" w:fill="EEB19D"/>
        <w:spacing w:after="240" w:line="240" w:lineRule="auto"/>
        <w:rPr>
          <w:rFonts w:ascii="Calibri" w:eastAsia="Times New Roman" w:hAnsi="Calibri" w:cs="Calibri"/>
          <w:color w:val="4A4A4A"/>
          <w:sz w:val="24"/>
          <w:szCs w:val="24"/>
        </w:rPr>
      </w:pP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ΠΕΡΙΓΡΑΦΗ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Arial" w:eastAsia="Times New Roman" w:hAnsi="Arial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Με τον όρο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περιγραφή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εννοούμε την αναπαράσταση μέσω του λόγου χώρων, προσώπων, αντικειμένων, φαινομένων κ.λπ. Η περιγραφή ως είδος κειμένου συνδέεται με το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χώρο.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Arial" w:eastAsia="Times New Roman" w:hAnsi="Arial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Η περιγραφή τοπίου</w:t>
      </w:r>
      <w:bookmarkStart w:id="0" w:name="_ftnref1"/>
      <w:bookmarkEnd w:id="0"/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•    Ακολουθεί πορεία από το γενικό στο ειδικό, από γενικές εικόνες σε λεπτομερειακές.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Οργανώνεται: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α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. με βάση ένα σταθερό σημείο περιγραφής, όταν ο συγγραφέας μένει ακίνητος και από κεί περιγράφει το χώρο.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β.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με βάση την κίνηση προς ένα τέρμα (το σημείο περιγραφής δεν είναι σταθερό):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-    από μακριά πάμε κοντά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-    από βόρεια πάμε νότια κτλ.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-    από πάνω πάνω κάτω και το αντίστροφο.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Η επιλογή του υλικού μιας περιγραφής εξαρτάται: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•    από την οπτική γωνία, τη θέση δηλαδή αυτού που περιγράφει στο χώρο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•    από την ιδιαίτερη προσωπικότητα, το χαρακτήρα του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•    από τη σκοπιά που αντιμετωπίζει τα γεγονότα.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Η ΓΛΩΣΣΑ ΤΗΣ ΠΕΡΙΓΡΑΦΗΣ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Times New Roman" w:eastAsia="Times New Roman" w:hAnsi="Times New Roman" w:cs="Calibri"/>
          <w:b/>
          <w:bCs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Η γλώσσα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της περιγραφής χαρακτηρίζεται από: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•   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σαφήνεια, ακρίβεια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•   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χρήση επιθέτων</w:t>
      </w:r>
      <w:bookmarkStart w:id="1" w:name="_ftnref2"/>
      <w:bookmarkEnd w:id="1"/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(για σταθερές ιδιότητες) που προσδίδουν ζωντάνια και παραστατικότητα,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•    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κυριαρχία του ενεστώτα και εξακολουθητικών ρημάτων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που δηλώνουν τη διάρκεια, τη μονιμότητα του αντικειμένου που περιγράφεται συχνή χρήση βοηθητικών ρημάτων (είμαι, έχω)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•    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χρήση επιρρημάτων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για προσωρινές ιδιότητες των περιγραφόμενων στοιχείων.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Σε άλλα είδη περιγραφής (προσώπου, ζώου, αντικειμένου κ.λπ.), η οργάνωση της περιγραφής ακολουθεί μια πορεία από τα απλά στα σύνθετα ή από τα δευτερεύοντα στα κύρια-σημαντικά στοιχεία κτλ.</w:t>
      </w:r>
    </w:p>
    <w:p w:rsidR="00981BC4" w:rsidRPr="00981BC4" w:rsidRDefault="00981BC4" w:rsidP="00981BC4">
      <w:pPr>
        <w:shd w:val="clear" w:color="auto" w:fill="EEB19D"/>
        <w:spacing w:after="0" w:line="240" w:lineRule="auto"/>
        <w:rPr>
          <w:rFonts w:ascii="Calibri" w:eastAsia="Times New Roman" w:hAnsi="Calibri" w:cs="Calibri"/>
          <w:color w:val="4A4A4A"/>
          <w:sz w:val="24"/>
          <w:szCs w:val="24"/>
        </w:rPr>
      </w:pPr>
      <w:bookmarkStart w:id="2" w:name="_ftn2"/>
      <w:bookmarkEnd w:id="2"/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Η χρήση των επιθέτων προσδίδει μεγαλύτερη ζωντάνια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, παραστατικότητα αλλά και σαφήνεια στην περιγραφή και μας βοηθά να φανταστούμε πιο εύκολα και πιο λεπτομερειακά το αντικείμενο που περιγράφεται. Αντίθετα, η απουσία τους κάνει την περιγραφή όχι μόνο λιγότερο ανάγλυφη και παραστατική, αλλά και αόριστη και ασαφή, γεγονός που μπορεί να προκαλέσει σύγχυση στον αναγνώστη.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Επομένως, τα επίθετα δεν έχουν διακοσμητικό ρόλο, αλλά δίνουν ουσιαστικές πληροφορίες στον αναγνώστη.</w:t>
      </w:r>
    </w:p>
    <w:p w:rsidR="00981BC4" w:rsidRPr="00981BC4" w:rsidRDefault="00981BC4" w:rsidP="00981BC4">
      <w:pPr>
        <w:shd w:val="clear" w:color="auto" w:fill="EEB19D"/>
        <w:spacing w:after="0" w:line="240" w:lineRule="auto"/>
        <w:rPr>
          <w:rFonts w:ascii="Calibri" w:eastAsia="Times New Roman" w:hAnsi="Calibri" w:cs="Calibri"/>
          <w:color w:val="4A4A4A"/>
          <w:sz w:val="24"/>
          <w:szCs w:val="24"/>
        </w:rPr>
      </w:pPr>
      <w:bookmarkStart w:id="3" w:name="_ftn3"/>
      <w:bookmarkEnd w:id="3"/>
      <w:r w:rsidRPr="00981BC4">
        <w:rPr>
          <w:rFonts w:ascii="Calibri" w:eastAsia="Times New Roman" w:hAnsi="Calibri" w:cs="Calibri"/>
          <w:color w:val="4A4A4A"/>
          <w:sz w:val="24"/>
          <w:szCs w:val="24"/>
        </w:rPr>
        <w:t>Τις περισσότερες φορές δε συναντάμε την περιγραφή μόνη της στο λόγο. Συνήθως αποτελεί μέρος μιας αφήγησης, που, όπως θα δούμε, οργανώνεται με άξονα το χρόνο.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bookmarkStart w:id="4" w:name="_ftn4"/>
      <w:bookmarkEnd w:id="4"/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Κατά τη διάρκεια της αφήγησης πρέπει να δώσουμε προσοχή στα εξής σημεία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 xml:space="preserve">: να ξεκινάμε με αναφορά στο κείμενο-συγγραφέα ή απευθείας/ να χρησιμοποιούμε τις κατάλληλες συνδετικές λέξεις ή φράσεις/ να αναφέρουμε την κύρια θέση και τις 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lastRenderedPageBreak/>
        <w:t>βασικές ιδέες του κειμένου/ να μη μιμούμαστε τη γλώσσα και το ύφος του συγγραφέα/ αλλά να προσπαθούμε να εκφραστούμε πρωτότυπα/ να χρησιμοποιούμε το κατάλληλο πληροφοριακό ύφος (τυπικό, απρόσωπο) και να μη σχολιάζουμε το κείμενο/ να εφαρμόζουμε σωστά τους γλωσσικούς κανόνες (ορθογραφία, σύνταξη, λεξιλόγιο κ.λπ.)/ να μην υπερβαίνουμε τον αριθμό των λέξεων που έχει οριστεί.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center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ΕΙΔΗ ΠΕΡΙΓΡΑΦΗΣ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Times New Roman" w:eastAsia="Times New Roman" w:hAnsi="Times New Roman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 xml:space="preserve"> Περιγραφικά κείμενα</w:t>
      </w:r>
      <w:bookmarkStart w:id="5" w:name="_ftnref3"/>
      <w:bookmarkEnd w:id="5"/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συναντάμε σε διάφορους τομείς: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-     στη λογοτεχνία, στην επιστήμη, στα σχολικά εγχειρίδια, στις εφημερίδες, σε πρακτικούς οδηγούς, σε διαφημίσεις, σε ενημερωτικά φυλλάδια, σε μικρές αγγελίες κτλ.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Times New Roman" w:eastAsia="Times New Roman" w:hAnsi="Times New Roman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 xml:space="preserve"> Υπάρχουν διάφορα είδη περιγραφής, όπως: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-     τοπίου, προσώπου, αντικειμένου, κτιρίου, φυσικού φαινομένου, έργου τέχνης, συναισθηματικών καταστάσεων κτλ.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Times New Roman" w:eastAsia="Times New Roman" w:hAnsi="Times New Roman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 xml:space="preserve"> Η περιγραφή διακρίνεται επίσης σε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αντικειμενική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και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υποκειμενική.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α.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Η αντικειμενική περιγραφή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χρησιμοποιείται σε </w:t>
      </w:r>
      <w:r w:rsidRPr="00981BC4">
        <w:rPr>
          <w:rFonts w:ascii="Calibri" w:eastAsia="Times New Roman" w:hAnsi="Calibri" w:cs="Calibri"/>
          <w:color w:val="4A4A4A"/>
          <w:sz w:val="24"/>
          <w:szCs w:val="24"/>
          <w:u w:val="single"/>
        </w:rPr>
        <w:t>κείμενα πληροφοριακά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(π.χ. εγκυκλοπαίδειες, τεχνικά εγχειρίδια, ρεπορτάζ, δελτία καιρού κ.ά.). Τα κυριότερα χαρακτηριστικά της είναι: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-     αυτός που περιγράφει αποφεύγει </w:t>
      </w:r>
      <w:r w:rsidRPr="00981BC4">
        <w:rPr>
          <w:rFonts w:ascii="Calibri" w:eastAsia="Times New Roman" w:hAnsi="Calibri" w:cs="Calibri"/>
          <w:i/>
          <w:iCs/>
          <w:color w:val="4A4A4A"/>
          <w:sz w:val="24"/>
          <w:szCs w:val="24"/>
        </w:rPr>
        <w:t>να αναμειχθεί προσωπικά ή να δηλώσει τη στάση του απέναντι σ' αυτό που περιγράφεται∙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γι' αυτό απ’ αυτό το είδος της περιγραφής απουσιάζουν τα σχόλια, η διατύπωση κάποιας γνώμης ή η έκφραση συναισθημάτων.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-     η κυριαρχία του γ' προσώπου και η παθητική σύνταξη.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β.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Η υποκειμενική περιγραφή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χρησιμοποιείται κυρίως στη λογοτεχνία. Τα κυριότερα χαρακτηριστικά της είναι: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-     η παρουσία του α' προσώπου, η χρήση ποιητικής γλώσσας, το έντονο προσωπικό-βιωματικό στοιχείο, η έκφραση συναισθημάτων ή η διατύπωση προσωπικών κρίσεων και σχολίων.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</w:p>
    <w:p w:rsidR="00981BC4" w:rsidRPr="00981BC4" w:rsidRDefault="00981BC4" w:rsidP="00981BC4">
      <w:pPr>
        <w:shd w:val="clear" w:color="auto" w:fill="EEB19D"/>
        <w:spacing w:after="0" w:line="240" w:lineRule="auto"/>
        <w:jc w:val="center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 ΑΦΗΓΗΣΗ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Arial" w:eastAsia="Times New Roman" w:hAnsi="Arial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Με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τον όρο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αφήγηση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εννοούμε την προφορική ή γραπτή παρουσίαση ενός γεγονότος ή μιας σειράς γεγονότων πραγματικών είτε φανταστικών.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Arial" w:eastAsia="Times New Roman" w:hAnsi="Arial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Η αφήγηση οργανώνεται με άξονα το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χρόνο,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αλλά τα γεγονότα ή οι καταστάσεις που εξιστορούνται συνδέονται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αιτιολογικά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μεταξύ τους.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Arial" w:eastAsia="Times New Roman" w:hAnsi="Arial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Η αφήγηση στηρίζεται στην ακόλουθη δομή: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Α. Πληροφορίες για τους «πρωταγωνιστές/ήρωες», το χώρο, το χρόνο, την κατάσταση από την οποία ξεκινά η αφήγηση.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Β. Η εξέλιξη της αφήγησης και η έκβασή της.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Γ. Η λύση (το τέλος της ιστορίας) και η κρίση του αφηγητή για το νόημα της ιστορίας. Πολλές φορές η κρίση του αφηγητή μπορεί να συμπίπτει με τη λύση.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Arial" w:eastAsia="Times New Roman" w:hAnsi="Arial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Κύριος χρόνος της αφήγησης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είναι ο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αόριστος,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που ως συνοπτικός χρόνος είναι κατάλληλος για να δηλωθεί η εξέλιξη, η αλλαγή που αναπαριστά η αφήγηση, αλλά χρησιμοποιείται και ο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παρατατικός.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Επίσης συχνά χρησιμοποιείται και ο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ιστορικός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ενεστώτας στη θέση του αορίστου, για να δοθεί ζωντάνια στην αφήγηση.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Arial" w:eastAsia="Times New Roman" w:hAnsi="Arial" w:cs="Calibri"/>
          <w:color w:val="4A4A4A"/>
          <w:sz w:val="24"/>
          <w:szCs w:val="24"/>
        </w:rPr>
        <w:lastRenderedPageBreak/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Στην αφήγηση χρησιμοποιούνται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συνδετικές λέξεις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ή φράσεις που δείχνουν: α. τη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χρονική σειρά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των γεγονότων (π.χ. </w:t>
      </w:r>
      <w:r w:rsidRPr="00981BC4">
        <w:rPr>
          <w:rFonts w:ascii="Calibri" w:eastAsia="Times New Roman" w:hAnsi="Calibri" w:cs="Calibri"/>
          <w:i/>
          <w:iCs/>
          <w:color w:val="4A4A4A"/>
          <w:sz w:val="24"/>
          <w:szCs w:val="24"/>
        </w:rPr>
        <w:t>ύστερα, μετά, στη συνέχεια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κ.λπ.)∙ β. την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αιτιολογική σχέση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μεταξύ τους (π.χ. </w:t>
      </w:r>
      <w:r w:rsidRPr="00981BC4">
        <w:rPr>
          <w:rFonts w:ascii="Calibri" w:eastAsia="Times New Roman" w:hAnsi="Calibri" w:cs="Calibri"/>
          <w:i/>
          <w:iCs/>
          <w:color w:val="4A4A4A"/>
          <w:sz w:val="24"/>
          <w:szCs w:val="24"/>
        </w:rPr>
        <w:t>επειδή, καθώς, αφού, ενώ, έτσι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κ.λπ.).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Arial" w:eastAsia="Times New Roman" w:hAnsi="Arial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 ΕΙΔΗ ΑΦΗΓΗΣΗΣ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Times New Roman" w:eastAsia="Times New Roman" w:hAnsi="Times New Roman" w:cs="Calibri"/>
          <w:color w:val="4A4A4A"/>
          <w:sz w:val="24"/>
          <w:szCs w:val="24"/>
        </w:rPr>
        <w:t>►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        Υπάρχουν τρία είδη αφήγησης: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α. Η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μυθοπλαστική αφήγηση,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στην οποία κυριαρχεί ο κόσμος της φαντασίας και του μύθου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β. Η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ιστορική αφήγηση,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η οποία συνδέεται με την παρουσίαση γεγονότων του πρόσφατου ή παλαιότερου παρελθόντος και συναντάται στην ιστορία.</w:t>
      </w:r>
    </w:p>
    <w:p w:rsidR="00981BC4" w:rsidRPr="00981BC4" w:rsidRDefault="00981BC4" w:rsidP="00981BC4">
      <w:pPr>
        <w:shd w:val="clear" w:color="auto" w:fill="EEB19D"/>
        <w:spacing w:after="0" w:line="240" w:lineRule="auto"/>
        <w:jc w:val="both"/>
        <w:rPr>
          <w:rFonts w:ascii="Calibri" w:eastAsia="Times New Roman" w:hAnsi="Calibri" w:cs="Calibri"/>
          <w:color w:val="4A4A4A"/>
          <w:sz w:val="24"/>
          <w:szCs w:val="24"/>
        </w:rPr>
      </w:pP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γ. Η </w:t>
      </w:r>
      <w:r w:rsidRPr="00981BC4">
        <w:rPr>
          <w:rFonts w:ascii="Calibri" w:eastAsia="Times New Roman" w:hAnsi="Calibri" w:cs="Calibri"/>
          <w:b/>
          <w:bCs/>
          <w:color w:val="4A4A4A"/>
          <w:sz w:val="24"/>
          <w:szCs w:val="24"/>
        </w:rPr>
        <w:t>ρεαλιστική αφήγηση, </w:t>
      </w:r>
      <w:r w:rsidRPr="00981BC4">
        <w:rPr>
          <w:rFonts w:ascii="Calibri" w:eastAsia="Times New Roman" w:hAnsi="Calibri" w:cs="Calibri"/>
          <w:color w:val="4A4A4A"/>
          <w:sz w:val="24"/>
          <w:szCs w:val="24"/>
        </w:rPr>
        <w:t>η οποία συνδέεται με την παρουσίαση με σαφή και πειστικό τρόπο γεγονότων του παρόντος και η οποία συναντάται στις καθημερινές συζητήσεις, στα ρεπορτάζ των ειδήσεων κ.λ.π</w:t>
      </w:r>
    </w:p>
    <w:p w:rsidR="000B4F36" w:rsidRPr="00981BC4" w:rsidRDefault="000B4F36" w:rsidP="00981BC4">
      <w:pPr>
        <w:rPr>
          <w:rFonts w:ascii="Calibri" w:hAnsi="Calibri" w:cs="Calibri"/>
          <w:color w:val="FFFFFF" w:themeColor="background1"/>
          <w:sz w:val="24"/>
          <w:szCs w:val="24"/>
        </w:rPr>
      </w:pPr>
    </w:p>
    <w:sectPr w:rsidR="000B4F36" w:rsidRPr="00981BC4" w:rsidSect="00807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F36"/>
    <w:rsid w:val="000B4F36"/>
    <w:rsid w:val="00807A0A"/>
    <w:rsid w:val="0098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0A"/>
  </w:style>
  <w:style w:type="paragraph" w:styleId="Heading3">
    <w:name w:val="heading 3"/>
    <w:basedOn w:val="Normal"/>
    <w:link w:val="Heading3Char"/>
    <w:uiPriority w:val="9"/>
    <w:qFormat/>
    <w:rsid w:val="00981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1B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81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2015-12-13T14:11:00Z</dcterms:created>
  <dcterms:modified xsi:type="dcterms:W3CDTF">2015-12-13T14:11:00Z</dcterms:modified>
</cp:coreProperties>
</file>